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 Power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AMERICA CORP /DE/</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security CUSIP corresponds to U Power Limited's Class A common stock CUSIP International Numbering System (CINS). 2. The beneficial ownership calculation relies on the 25,705,848 outstanding shares disclosed in the Form F-3 by the issuer on May 28, 2026, which reports share totals as of May 28,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U Power Ltd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2F, ZUOAN 88 A, LUJIAZUI, 2F, ZUOAN 88 A, LUJIAZUI, SHANGHAI, CHINA, 0086-21-68.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AMERICA CORP /DE/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N TRYON ST CHARLOTTE, NC 28255</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0.00</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BANK OF AMERICA CORP /DE/</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Monica Yako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857</Words>
  <Characters>4345</Characters>
  <CharactersWithSpaces>5197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